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EE" w:rsidRPr="00882349" w:rsidRDefault="00B86E4C" w:rsidP="00B86E4C">
      <w:pPr>
        <w:ind w:left="-993" w:hanging="141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369952" cy="13582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12" cy="135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349">
        <w:rPr>
          <w:b/>
          <w:sz w:val="36"/>
          <w:szCs w:val="36"/>
        </w:rPr>
        <w:t>Product Specification: Hemp Protein Powder 50%</w:t>
      </w:r>
    </w:p>
    <w:p w:rsidR="00B86E4C" w:rsidRDefault="00B86E4C" w:rsidP="00B86E4C">
      <w:pPr>
        <w:ind w:left="-993" w:hanging="141"/>
        <w:rPr>
          <w:sz w:val="40"/>
          <w:szCs w:val="40"/>
        </w:rPr>
      </w:pP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Article no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1009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Botanical name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cannabis </w:t>
      </w:r>
      <w:proofErr w:type="spellStart"/>
      <w:r w:rsidRPr="006E6325">
        <w:rPr>
          <w:sz w:val="24"/>
          <w:szCs w:val="24"/>
        </w:rPr>
        <w:t>sativa</w:t>
      </w:r>
      <w:proofErr w:type="spellEnd"/>
      <w:r w:rsidRPr="006E6325">
        <w:rPr>
          <w:sz w:val="24"/>
          <w:szCs w:val="24"/>
        </w:rPr>
        <w:t xml:space="preserve"> l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Ingredients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="006E6325">
        <w:rPr>
          <w:sz w:val="24"/>
          <w:szCs w:val="24"/>
        </w:rPr>
        <w:tab/>
      </w:r>
      <w:r w:rsidRPr="006E6325">
        <w:rPr>
          <w:sz w:val="24"/>
          <w:szCs w:val="24"/>
        </w:rPr>
        <w:t>100% organic hemp press cake without additives</w:t>
      </w:r>
    </w:p>
    <w:p w:rsidR="00B86E4C" w:rsidRDefault="00B86E4C" w:rsidP="00B86E4C">
      <w:pPr>
        <w:ind w:left="-993" w:hanging="141"/>
        <w:rPr>
          <w:sz w:val="28"/>
          <w:szCs w:val="28"/>
        </w:rPr>
      </w:pPr>
      <w:r w:rsidRPr="006E6325">
        <w:rPr>
          <w:sz w:val="24"/>
          <w:szCs w:val="24"/>
        </w:rPr>
        <w:t>Application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="006E6325">
        <w:rPr>
          <w:sz w:val="24"/>
          <w:szCs w:val="24"/>
        </w:rPr>
        <w:tab/>
      </w:r>
      <w:r w:rsidRPr="006E6325">
        <w:rPr>
          <w:sz w:val="24"/>
          <w:szCs w:val="24"/>
        </w:rPr>
        <w:t>food products (various)</w:t>
      </w:r>
    </w:p>
    <w:p w:rsidR="00B86E4C" w:rsidRDefault="00B86E4C" w:rsidP="00B86E4C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B86E4C" w:rsidRDefault="00B86E4C" w:rsidP="00B86E4C">
      <w:pPr>
        <w:ind w:left="-993" w:hanging="141"/>
        <w:rPr>
          <w:sz w:val="28"/>
          <w:szCs w:val="28"/>
        </w:rPr>
      </w:pPr>
    </w:p>
    <w:p w:rsidR="00B86E4C" w:rsidRDefault="00B86E4C" w:rsidP="00B86E4C">
      <w:pPr>
        <w:ind w:left="-993" w:hanging="141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Sensoric</w:t>
      </w:r>
      <w:proofErr w:type="spellEnd"/>
      <w:r w:rsidRPr="00B86E4C">
        <w:rPr>
          <w:b/>
          <w:sz w:val="28"/>
          <w:szCs w:val="28"/>
        </w:rPr>
        <w:t xml:space="preserve"> description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Appearance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grey/green powder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Odour and taste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slightly nutty, characteristic flavour</w:t>
      </w:r>
    </w:p>
    <w:p w:rsidR="00B86E4C" w:rsidRPr="006E6325" w:rsidRDefault="00B86E4C" w:rsidP="00B86E4C">
      <w:pPr>
        <w:ind w:left="-993" w:hanging="141"/>
        <w:rPr>
          <w:b/>
          <w:sz w:val="28"/>
          <w:szCs w:val="28"/>
        </w:rPr>
      </w:pPr>
      <w:r w:rsidRPr="006E6325">
        <w:rPr>
          <w:b/>
          <w:sz w:val="28"/>
          <w:szCs w:val="28"/>
        </w:rPr>
        <w:t>Chemical/physical data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Moisture %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="006E6325">
        <w:rPr>
          <w:sz w:val="24"/>
          <w:szCs w:val="24"/>
        </w:rPr>
        <w:tab/>
      </w:r>
      <w:r w:rsidRPr="006E6325">
        <w:rPr>
          <w:sz w:val="24"/>
          <w:szCs w:val="24"/>
        </w:rPr>
        <w:t>max</w:t>
      </w:r>
      <w:r w:rsidRPr="006E6325">
        <w:rPr>
          <w:sz w:val="24"/>
          <w:szCs w:val="24"/>
        </w:rPr>
        <w:tab/>
        <w:t>10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Gluten ppm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max </w:t>
      </w:r>
      <w:r w:rsidRPr="006E6325">
        <w:rPr>
          <w:sz w:val="24"/>
          <w:szCs w:val="24"/>
        </w:rPr>
        <w:tab/>
        <w:t>20</w:t>
      </w:r>
    </w:p>
    <w:p w:rsidR="00B86E4C" w:rsidRPr="006E6325" w:rsidRDefault="00B86E4C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THC ppm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max </w:t>
      </w:r>
      <w:r w:rsidRPr="006E6325">
        <w:rPr>
          <w:sz w:val="24"/>
          <w:szCs w:val="24"/>
        </w:rPr>
        <w:tab/>
        <w:t>2</w:t>
      </w:r>
    </w:p>
    <w:p w:rsidR="00B86E4C" w:rsidRPr="006E6325" w:rsidRDefault="00882349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Pesticides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in accordance with council regulations</w:t>
      </w:r>
    </w:p>
    <w:p w:rsidR="00882349" w:rsidRPr="006E6325" w:rsidRDefault="00882349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                 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(EC) no396/2005 and no 834/2005</w:t>
      </w:r>
    </w:p>
    <w:p w:rsidR="00882349" w:rsidRPr="006E6325" w:rsidRDefault="00882349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 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(EC) no 889/2008</w:t>
      </w:r>
    </w:p>
    <w:p w:rsidR="00882349" w:rsidRPr="006E6325" w:rsidRDefault="00882349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Heavy metals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In accordance with council regulations</w:t>
      </w:r>
    </w:p>
    <w:p w:rsidR="00882349" w:rsidRPr="006E6325" w:rsidRDefault="00882349" w:rsidP="00B86E4C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 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(EC) no 1881/2006</w:t>
      </w:r>
    </w:p>
    <w:p w:rsidR="00882349" w:rsidRDefault="00882349" w:rsidP="00B86E4C">
      <w:pPr>
        <w:ind w:left="-993" w:hanging="141"/>
        <w:rPr>
          <w:sz w:val="28"/>
          <w:szCs w:val="28"/>
        </w:rPr>
      </w:pPr>
    </w:p>
    <w:p w:rsidR="00882349" w:rsidRDefault="00882349" w:rsidP="00882349">
      <w:pPr>
        <w:ind w:left="-993" w:hanging="141"/>
        <w:rPr>
          <w:b/>
          <w:sz w:val="28"/>
          <w:szCs w:val="28"/>
        </w:rPr>
      </w:pPr>
      <w:r>
        <w:rPr>
          <w:b/>
          <w:sz w:val="28"/>
          <w:szCs w:val="28"/>
        </w:rPr>
        <w:t>Pathogens</w:t>
      </w:r>
    </w:p>
    <w:p w:rsidR="00882349" w:rsidRPr="006E6325" w:rsidRDefault="00882349" w:rsidP="00882349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 xml:space="preserve">Salmonella 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="006E6325">
        <w:rPr>
          <w:sz w:val="24"/>
          <w:szCs w:val="24"/>
        </w:rPr>
        <w:tab/>
      </w:r>
      <w:r w:rsidRPr="006E6325">
        <w:rPr>
          <w:sz w:val="24"/>
          <w:szCs w:val="24"/>
        </w:rPr>
        <w:t>not detected</w:t>
      </w:r>
    </w:p>
    <w:p w:rsidR="00882349" w:rsidRDefault="00882349" w:rsidP="00882349">
      <w:pPr>
        <w:ind w:left="-993" w:hanging="141"/>
        <w:rPr>
          <w:sz w:val="28"/>
          <w:szCs w:val="28"/>
        </w:rPr>
      </w:pPr>
      <w:r w:rsidRPr="006E6325">
        <w:rPr>
          <w:sz w:val="24"/>
          <w:szCs w:val="24"/>
        </w:rPr>
        <w:t>Listeria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>not detected</w:t>
      </w:r>
      <w:r>
        <w:rPr>
          <w:sz w:val="28"/>
          <w:szCs w:val="28"/>
        </w:rPr>
        <w:tab/>
      </w:r>
    </w:p>
    <w:p w:rsidR="00882349" w:rsidRPr="006E6325" w:rsidRDefault="00882349" w:rsidP="00882349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 xml:space="preserve">Mould </w:t>
      </w:r>
      <w:proofErr w:type="spellStart"/>
      <w:r w:rsidRPr="006E6325">
        <w:rPr>
          <w:sz w:val="24"/>
          <w:szCs w:val="24"/>
        </w:rPr>
        <w:t>cfu</w:t>
      </w:r>
      <w:proofErr w:type="spellEnd"/>
      <w:r w:rsidRPr="006E6325">
        <w:rPr>
          <w:sz w:val="24"/>
          <w:szCs w:val="24"/>
        </w:rPr>
        <w:t>/g</w:t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</w:r>
      <w:r w:rsidRPr="006E6325">
        <w:rPr>
          <w:sz w:val="24"/>
          <w:szCs w:val="24"/>
        </w:rPr>
        <w:tab/>
        <w:t xml:space="preserve">max </w:t>
      </w:r>
      <w:r w:rsidRPr="006E6325">
        <w:rPr>
          <w:sz w:val="24"/>
          <w:szCs w:val="24"/>
        </w:rPr>
        <w:tab/>
        <w:t>10000</w:t>
      </w:r>
      <w:r w:rsidRPr="006E6325">
        <w:rPr>
          <w:sz w:val="24"/>
          <w:szCs w:val="24"/>
        </w:rPr>
        <w:tab/>
      </w:r>
    </w:p>
    <w:p w:rsidR="00882349" w:rsidRDefault="00882349" w:rsidP="00882349">
      <w:pPr>
        <w:ind w:left="-99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Packaging</w:t>
      </w:r>
    </w:p>
    <w:p w:rsidR="00882349" w:rsidRPr="006E6325" w:rsidRDefault="00882349" w:rsidP="00882349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20kg paper sacks with plastic food grade lining</w:t>
      </w:r>
    </w:p>
    <w:p w:rsidR="00882349" w:rsidRDefault="00882349" w:rsidP="00882349">
      <w:pPr>
        <w:ind w:left="-993" w:hanging="141"/>
        <w:rPr>
          <w:b/>
          <w:sz w:val="28"/>
          <w:szCs w:val="28"/>
        </w:rPr>
      </w:pPr>
      <w:r w:rsidRPr="00882349">
        <w:rPr>
          <w:b/>
          <w:sz w:val="28"/>
          <w:szCs w:val="28"/>
        </w:rPr>
        <w:t>Storage and shelf life</w:t>
      </w:r>
    </w:p>
    <w:p w:rsidR="00882349" w:rsidRPr="006E6325" w:rsidRDefault="00882349" w:rsidP="00882349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Store in cool dry place away from direct sunlight – 18 months from date of manufacture</w:t>
      </w:r>
    </w:p>
    <w:p w:rsidR="00882349" w:rsidRDefault="00882349" w:rsidP="00882349">
      <w:pPr>
        <w:ind w:left="-993" w:hanging="141"/>
        <w:rPr>
          <w:b/>
          <w:sz w:val="28"/>
          <w:szCs w:val="28"/>
        </w:rPr>
      </w:pPr>
      <w:r w:rsidRPr="00882349">
        <w:rPr>
          <w:b/>
          <w:sz w:val="28"/>
          <w:szCs w:val="28"/>
        </w:rPr>
        <w:t>Statement</w:t>
      </w:r>
      <w:r w:rsidR="008A0462">
        <w:rPr>
          <w:b/>
          <w:sz w:val="28"/>
          <w:szCs w:val="28"/>
        </w:rPr>
        <w:t xml:space="preserve"> (from supplier)</w:t>
      </w:r>
      <w:r w:rsidRPr="00882349">
        <w:rPr>
          <w:b/>
          <w:sz w:val="28"/>
          <w:szCs w:val="28"/>
        </w:rPr>
        <w:t>:</w:t>
      </w:r>
    </w:p>
    <w:p w:rsidR="006E6325" w:rsidRDefault="008A0462" w:rsidP="006E6325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We herewith confirm that the p</w:t>
      </w:r>
      <w:r w:rsidR="00882349" w:rsidRPr="006E6325">
        <w:rPr>
          <w:sz w:val="24"/>
          <w:szCs w:val="24"/>
        </w:rPr>
        <w:t>roduct is</w:t>
      </w:r>
      <w:r w:rsidR="00F712F3" w:rsidRPr="006E6325">
        <w:rPr>
          <w:sz w:val="24"/>
          <w:szCs w:val="24"/>
        </w:rPr>
        <w:t xml:space="preserve"> organic,</w:t>
      </w:r>
      <w:r w:rsidR="00882349" w:rsidRPr="006E6325">
        <w:rPr>
          <w:sz w:val="24"/>
          <w:szCs w:val="24"/>
        </w:rPr>
        <w:t xml:space="preserve"> food</w:t>
      </w:r>
      <w:r w:rsidRPr="006E6325">
        <w:rPr>
          <w:sz w:val="24"/>
          <w:szCs w:val="24"/>
        </w:rPr>
        <w:t xml:space="preserve"> grade, free from GM,</w:t>
      </w:r>
      <w:r w:rsidR="006E6325">
        <w:rPr>
          <w:sz w:val="24"/>
          <w:szCs w:val="24"/>
        </w:rPr>
        <w:t xml:space="preserve"> n</w:t>
      </w:r>
      <w:r w:rsidRPr="006E6325">
        <w:rPr>
          <w:sz w:val="24"/>
          <w:szCs w:val="24"/>
        </w:rPr>
        <w:t xml:space="preserve">ot </w:t>
      </w:r>
      <w:r w:rsidR="00882349" w:rsidRPr="006E6325">
        <w:rPr>
          <w:sz w:val="24"/>
          <w:szCs w:val="24"/>
        </w:rPr>
        <w:t>irradiated.</w:t>
      </w:r>
    </w:p>
    <w:p w:rsidR="008A0462" w:rsidRPr="006E6325" w:rsidRDefault="006E6325" w:rsidP="006E6325">
      <w:pPr>
        <w:ind w:left="-993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0462" w:rsidRPr="006E6325">
        <w:rPr>
          <w:sz w:val="24"/>
          <w:szCs w:val="24"/>
        </w:rPr>
        <w:t>Furthermore we confirm that we strictly adhere to EC regulations</w:t>
      </w:r>
      <w:r>
        <w:rPr>
          <w:sz w:val="24"/>
          <w:szCs w:val="24"/>
        </w:rPr>
        <w:t xml:space="preserve"> concerning the traceability and </w:t>
      </w:r>
      <w:r w:rsidR="008A0462" w:rsidRPr="006E6325">
        <w:rPr>
          <w:sz w:val="24"/>
          <w:szCs w:val="24"/>
        </w:rPr>
        <w:t>labelling of food and feed products: EC 1831/2003 and EC</w:t>
      </w:r>
      <w:r>
        <w:rPr>
          <w:sz w:val="24"/>
          <w:szCs w:val="24"/>
        </w:rPr>
        <w:t xml:space="preserve"> </w:t>
      </w:r>
      <w:r w:rsidR="008A0462" w:rsidRPr="006E6325">
        <w:rPr>
          <w:sz w:val="24"/>
          <w:szCs w:val="24"/>
        </w:rPr>
        <w:t xml:space="preserve">1829/2003 of the European Parliament and the council of 22 September 2003 on genetically modified feed and food.   </w:t>
      </w:r>
    </w:p>
    <w:p w:rsidR="00882349" w:rsidRDefault="008A0462" w:rsidP="00882349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>Signed on behalf of………………………… by……………………………… date………………</w:t>
      </w:r>
    </w:p>
    <w:p w:rsidR="008A0462" w:rsidRPr="006E6325" w:rsidRDefault="00F712F3" w:rsidP="008A0462">
      <w:pPr>
        <w:ind w:left="-993" w:hanging="141"/>
        <w:rPr>
          <w:sz w:val="24"/>
          <w:szCs w:val="24"/>
        </w:rPr>
      </w:pPr>
      <w:r w:rsidRPr="006E6325">
        <w:rPr>
          <w:sz w:val="24"/>
          <w:szCs w:val="24"/>
        </w:rPr>
        <w:t>Accompanying documents required (from supplier)</w:t>
      </w:r>
    </w:p>
    <w:p w:rsidR="006E6325" w:rsidRDefault="00F712F3" w:rsidP="008A0462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>SALSA</w:t>
      </w:r>
    </w:p>
    <w:p w:rsidR="00F712F3" w:rsidRDefault="006E6325" w:rsidP="008A0462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 xml:space="preserve">BRC </w:t>
      </w:r>
      <w:r w:rsidR="008A0462">
        <w:rPr>
          <w:sz w:val="28"/>
          <w:szCs w:val="28"/>
        </w:rPr>
        <w:tab/>
      </w:r>
    </w:p>
    <w:p w:rsidR="008A0462" w:rsidRDefault="008A0462" w:rsidP="00882349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>ISO 9001</w:t>
      </w:r>
    </w:p>
    <w:p w:rsidR="008A0462" w:rsidRDefault="008A0462" w:rsidP="00882349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>GMP</w:t>
      </w:r>
    </w:p>
    <w:p w:rsidR="008A0462" w:rsidRDefault="008A0462" w:rsidP="00882349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 xml:space="preserve">Organic certification </w:t>
      </w:r>
    </w:p>
    <w:p w:rsidR="008A0462" w:rsidRDefault="008A0462" w:rsidP="00882349">
      <w:pPr>
        <w:ind w:left="-993" w:hanging="141"/>
        <w:rPr>
          <w:sz w:val="28"/>
          <w:szCs w:val="28"/>
        </w:rPr>
      </w:pPr>
    </w:p>
    <w:p w:rsidR="008A0462" w:rsidRDefault="008A0462" w:rsidP="00882349">
      <w:pPr>
        <w:ind w:left="-993" w:hanging="141"/>
        <w:rPr>
          <w:sz w:val="28"/>
          <w:szCs w:val="28"/>
        </w:rPr>
      </w:pPr>
    </w:p>
    <w:p w:rsidR="008A0462" w:rsidRPr="00882349" w:rsidRDefault="008A0462" w:rsidP="00882349">
      <w:pPr>
        <w:ind w:left="-993" w:hanging="141"/>
        <w:rPr>
          <w:sz w:val="28"/>
          <w:szCs w:val="28"/>
        </w:rPr>
      </w:pPr>
    </w:p>
    <w:p w:rsidR="00882349" w:rsidRPr="00882349" w:rsidRDefault="00882349" w:rsidP="00882349">
      <w:pPr>
        <w:ind w:left="-993" w:hanging="141"/>
        <w:rPr>
          <w:sz w:val="28"/>
          <w:szCs w:val="28"/>
        </w:rPr>
      </w:pPr>
    </w:p>
    <w:p w:rsidR="00882349" w:rsidRPr="00882349" w:rsidRDefault="00882349" w:rsidP="00B86E4C">
      <w:pPr>
        <w:ind w:left="-993" w:hanging="141"/>
        <w:rPr>
          <w:b/>
          <w:sz w:val="28"/>
          <w:szCs w:val="28"/>
        </w:rPr>
      </w:pPr>
    </w:p>
    <w:p w:rsidR="00882349" w:rsidRDefault="00882349" w:rsidP="00B86E4C">
      <w:pPr>
        <w:ind w:left="-993" w:hanging="141"/>
        <w:rPr>
          <w:sz w:val="28"/>
          <w:szCs w:val="28"/>
        </w:rPr>
      </w:pPr>
    </w:p>
    <w:p w:rsidR="00882349" w:rsidRDefault="00882349" w:rsidP="00B86E4C">
      <w:pPr>
        <w:ind w:left="-993" w:hanging="1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p w:rsidR="006E6325" w:rsidRDefault="006E6325" w:rsidP="00B86E4C">
      <w:pPr>
        <w:ind w:left="-993" w:hanging="141"/>
        <w:rPr>
          <w:sz w:val="28"/>
          <w:szCs w:val="28"/>
        </w:rPr>
      </w:pPr>
    </w:p>
    <w:tbl>
      <w:tblPr>
        <w:tblW w:w="7300" w:type="dxa"/>
        <w:tblInd w:w="-10" w:type="dxa"/>
        <w:tblLook w:val="04A0" w:firstRow="1" w:lastRow="0" w:firstColumn="1" w:lastColumn="0" w:noHBand="0" w:noVBand="1"/>
      </w:tblPr>
      <w:tblGrid>
        <w:gridCol w:w="4900"/>
        <w:gridCol w:w="663"/>
        <w:gridCol w:w="960"/>
        <w:gridCol w:w="960"/>
      </w:tblGrid>
      <w:tr w:rsidR="006E6325" w:rsidRPr="006E6325" w:rsidTr="006E6325">
        <w:trPr>
          <w:trHeight w:val="39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Nutritional value* Per 100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Energy kJ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Energy kcal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Carbohydrates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which Fibre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Available Carbohydrate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which Sugars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Fats (total)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which saturated fatty acids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Of which mono-unsaturated fatty acids 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Of which poly unsaturated fatty acids 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Protein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Sodium chloride (salt) 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Amino Acid Spectrum*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Asparagin</w:t>
            </w:r>
            <w:proofErr w:type="spellEnd"/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Acid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Tryptophan 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Threonine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Glutamine Acid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Proline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Glycine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Cystine</w:t>
            </w:r>
            <w:proofErr w:type="spellEnd"/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Methionine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Isoleucine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Leucine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Tyrosine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Phenylalanine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Histidine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Lysine g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Arginine 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6325" w:rsidRPr="006E6325" w:rsidTr="006E6325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25" w:rsidRPr="006E6325" w:rsidRDefault="006E6325" w:rsidP="006E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325">
              <w:rPr>
                <w:rFonts w:ascii="Calibri" w:eastAsia="Times New Roman" w:hAnsi="Calibri" w:cs="Calibri"/>
                <w:color w:val="000000"/>
                <w:lang w:eastAsia="en-GB"/>
              </w:rPr>
              <w:t>All information is subject to the usual fluctuations in natural products.</w:t>
            </w:r>
          </w:p>
        </w:tc>
      </w:tr>
    </w:tbl>
    <w:p w:rsidR="006E6325" w:rsidRPr="00B86E4C" w:rsidRDefault="006E6325" w:rsidP="00B86E4C">
      <w:pPr>
        <w:ind w:left="-993" w:hanging="141"/>
        <w:rPr>
          <w:sz w:val="28"/>
          <w:szCs w:val="28"/>
        </w:rPr>
      </w:pPr>
      <w:bookmarkStart w:id="0" w:name="_GoBack"/>
      <w:bookmarkEnd w:id="0"/>
    </w:p>
    <w:sectPr w:rsidR="006E6325" w:rsidRPr="00B86E4C" w:rsidSect="00B86E4C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59" w:rsidRDefault="00431859" w:rsidP="008A0462">
      <w:pPr>
        <w:spacing w:after="0" w:line="240" w:lineRule="auto"/>
      </w:pPr>
      <w:r>
        <w:separator/>
      </w:r>
    </w:p>
  </w:endnote>
  <w:endnote w:type="continuationSeparator" w:id="0">
    <w:p w:rsidR="00431859" w:rsidRDefault="00431859" w:rsidP="008A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2" w:rsidRDefault="008A0462">
    <w:pPr>
      <w:pStyle w:val="Footer"/>
    </w:pPr>
  </w:p>
  <w:p w:rsidR="008A0462" w:rsidRPr="008A0462" w:rsidRDefault="008A0462" w:rsidP="008A0462">
    <w:pPr>
      <w:ind w:left="-993" w:hanging="141"/>
      <w:jc w:val="center"/>
      <w:rPr>
        <w:b/>
        <w:sz w:val="28"/>
        <w:szCs w:val="28"/>
      </w:rPr>
    </w:pPr>
    <w:r w:rsidRPr="008A0462">
      <w:rPr>
        <w:b/>
        <w:sz w:val="28"/>
        <w:szCs w:val="28"/>
      </w:rPr>
      <w:t>The Bristol Hemp Co telephone 0044 7432628328 info@thebristolhempcompany.co.uk</w:t>
    </w:r>
  </w:p>
  <w:p w:rsidR="008A0462" w:rsidRDefault="008A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59" w:rsidRDefault="00431859" w:rsidP="008A0462">
      <w:pPr>
        <w:spacing w:after="0" w:line="240" w:lineRule="auto"/>
      </w:pPr>
      <w:r>
        <w:separator/>
      </w:r>
    </w:p>
  </w:footnote>
  <w:footnote w:type="continuationSeparator" w:id="0">
    <w:p w:rsidR="00431859" w:rsidRDefault="00431859" w:rsidP="008A0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C"/>
    <w:rsid w:val="00050916"/>
    <w:rsid w:val="0018570A"/>
    <w:rsid w:val="00431859"/>
    <w:rsid w:val="00572E1C"/>
    <w:rsid w:val="006E6325"/>
    <w:rsid w:val="00882349"/>
    <w:rsid w:val="008A0462"/>
    <w:rsid w:val="00B63DCF"/>
    <w:rsid w:val="00B86E4C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A00B-1CC4-44AD-A15E-27D8886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62"/>
  </w:style>
  <w:style w:type="paragraph" w:styleId="Footer">
    <w:name w:val="footer"/>
    <w:basedOn w:val="Normal"/>
    <w:link w:val="FooterChar"/>
    <w:uiPriority w:val="99"/>
    <w:unhideWhenUsed/>
    <w:rsid w:val="008A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B903-35F0-40C7-9D53-12612281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severn project</dc:creator>
  <cp:keywords/>
  <dc:description/>
  <cp:lastModifiedBy>The severn project</cp:lastModifiedBy>
  <cp:revision>3</cp:revision>
  <dcterms:created xsi:type="dcterms:W3CDTF">2019-09-08T06:29:00Z</dcterms:created>
  <dcterms:modified xsi:type="dcterms:W3CDTF">2019-09-18T03:34:00Z</dcterms:modified>
</cp:coreProperties>
</file>